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keepLines w:val="0"/>
        <w:keepNext w:val="0"/>
        <w:pageBreakBefore w:val="0"/>
        <w:spacing w:before="361" w:after="361"/>
        <w:widowControl/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 xml:space="preserve">Инструкция 1. Регистрация и вход в систему</w:t>
      </w:r>
      <w:r>
        <w:rPr>
          <w:rFonts w:hint="default"/>
          <w:b/>
          <w:bCs/>
          <w:sz w:val="22"/>
          <w:szCs w:val="22"/>
        </w:rPr>
      </w:r>
    </w:p>
    <w:p>
      <w:pPr>
        <w:jc w:val="both"/>
        <w:keepLines w:val="0"/>
        <w:keepNext w:val="0"/>
        <w:pageBreakBefore w:val="0"/>
        <w:spacing w:before="361" w:after="361"/>
        <w:widowControl/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 xml:space="preserve">Как зарегистрироваться в личном кабинете</w:t>
      </w:r>
      <w:r>
        <w:rPr>
          <w:rFonts w:hint="default"/>
          <w:b/>
          <w:bCs/>
          <w:sz w:val="22"/>
          <w:szCs w:val="22"/>
        </w:rPr>
      </w:r>
    </w:p>
    <w:p>
      <w:pPr>
        <w:jc w:val="both"/>
        <w:keepLines w:val="0"/>
        <w:keepNext w:val="0"/>
        <w:pageBreakBefore w:val="0"/>
        <w:spacing w:before="361" w:after="361"/>
        <w:widowControl/>
        <w:rPr>
          <w:rFonts w:hint="default"/>
          <w:sz w:val="22"/>
          <w:szCs w:val="22"/>
          <w:lang w:val="ru-RU"/>
        </w:rPr>
      </w:pPr>
      <w:r>
        <w:rPr>
          <w:rFonts w:hint="default"/>
          <w:sz w:val="22"/>
          <w:szCs w:val="22"/>
        </w:rPr>
        <w:t xml:space="preserve">Регистрация в системе FIT</w:t>
      </w:r>
      <w:r>
        <w:rPr>
          <w:rFonts w:hint="default"/>
          <w:sz w:val="22"/>
          <w:szCs w:val="22"/>
          <w:lang w:val="en-US"/>
        </w:rPr>
        <w:t xml:space="preserve">-e</w:t>
      </w:r>
      <w:r>
        <w:rPr>
          <w:rFonts w:hint="default"/>
          <w:sz w:val="22"/>
          <w:szCs w:val="22"/>
        </w:rPr>
        <w:t xml:space="preserve">xpress осуществляется через платформу Online Express. Для этого необходимо перейти на сайт Online Express, нажать </w:t>
      </w:r>
      <w:r>
        <w:rPr>
          <w:rFonts w:hint="default"/>
          <w:sz w:val="22"/>
          <w:szCs w:val="22"/>
          <w:lang w:val="ru-RU"/>
        </w:rPr>
        <w:t xml:space="preserve">на </w:t>
      </w:r>
      <w:r>
        <w:rPr>
          <w:rFonts w:hint="default"/>
          <w:sz w:val="22"/>
          <w:szCs w:val="22"/>
        </w:rPr>
        <w:t xml:space="preserve">кнопку «</w:t>
      </w:r>
      <w:r>
        <w:rPr>
          <w:rFonts w:hint="default"/>
          <w:sz w:val="22"/>
          <w:szCs w:val="22"/>
          <w:lang w:val="ru-RU"/>
        </w:rPr>
        <w:t xml:space="preserve">Войти</w:t>
      </w:r>
      <w:r>
        <w:rPr>
          <w:rFonts w:hint="default"/>
          <w:sz w:val="22"/>
          <w:szCs w:val="22"/>
        </w:rPr>
        <w:t xml:space="preserve">», </w:t>
      </w:r>
      <w:r>
        <w:rPr>
          <w:rFonts w:hint="default"/>
          <w:sz w:val="22"/>
          <w:szCs w:val="22"/>
          <w:lang w:val="ru-RU"/>
        </w:rPr>
        <w:t xml:space="preserve">затем кнопку </w:t>
      </w:r>
      <w:r>
        <w:rPr>
          <w:rFonts w:hint="default"/>
          <w:sz w:val="22"/>
          <w:szCs w:val="22"/>
        </w:rPr>
        <w:t xml:space="preserve">«</w:t>
      </w:r>
      <w:r>
        <w:rPr>
          <w:rFonts w:hint="default"/>
          <w:sz w:val="22"/>
          <w:szCs w:val="22"/>
          <w:lang w:val="ru-RU"/>
        </w:rPr>
        <w:t xml:space="preserve">Регистрация</w:t>
      </w:r>
      <w:r>
        <w:rPr>
          <w:rFonts w:hint="default"/>
          <w:sz w:val="22"/>
          <w:szCs w:val="22"/>
        </w:rPr>
        <w:t xml:space="preserve">»</w:t>
      </w:r>
      <w:r>
        <w:rPr>
          <w:rFonts w:hint="default"/>
          <w:sz w:val="22"/>
          <w:szCs w:val="22"/>
          <w:lang w:val="ru-RU"/>
        </w:rPr>
        <w:t xml:space="preserve">. После этого нужно </w:t>
      </w:r>
      <w:r>
        <w:rPr>
          <w:rFonts w:hint="default"/>
          <w:sz w:val="22"/>
          <w:szCs w:val="22"/>
        </w:rPr>
        <w:t xml:space="preserve">выбрать тип учетной записи «Турагент»</w:t>
      </w:r>
      <w:r>
        <w:rPr>
          <w:rFonts w:hint="default"/>
          <w:sz w:val="22"/>
          <w:szCs w:val="22"/>
          <w:lang w:val="ru-RU"/>
        </w:rPr>
        <w:t xml:space="preserve">, </w:t>
      </w:r>
      <w:r>
        <w:rPr>
          <w:rFonts w:hint="default"/>
          <w:sz w:val="22"/>
          <w:szCs w:val="22"/>
        </w:rPr>
        <w:t xml:space="preserve">указать страну «Казахстан»</w:t>
      </w:r>
      <w:r>
        <w:rPr>
          <w:rFonts w:hint="default"/>
          <w:sz w:val="22"/>
          <w:szCs w:val="22"/>
          <w:lang w:val="ru-RU"/>
        </w:rPr>
        <w:t xml:space="preserve"> и </w:t>
      </w:r>
      <w:r>
        <w:rPr>
          <w:rFonts w:hint="default"/>
          <w:sz w:val="22"/>
          <w:szCs w:val="22"/>
        </w:rPr>
        <w:t xml:space="preserve">ввести </w:t>
      </w:r>
      <w:r>
        <w:rPr>
          <w:rFonts w:hint="default"/>
          <w:sz w:val="22"/>
          <w:szCs w:val="22"/>
          <w:lang w:val="ru-RU"/>
        </w:rPr>
        <w:t xml:space="preserve">БИН</w:t>
      </w:r>
      <w:r>
        <w:rPr>
          <w:rFonts w:hint="default"/>
          <w:sz w:val="22"/>
          <w:szCs w:val="22"/>
        </w:rPr>
        <w:t xml:space="preserve"> вашего агентства</w:t>
      </w:r>
      <w:r>
        <w:rPr>
          <w:rFonts w:hint="default"/>
          <w:sz w:val="22"/>
          <w:szCs w:val="22"/>
          <w:lang w:val="ru-RU"/>
        </w:rPr>
        <w:t xml:space="preserve">. </w:t>
      </w:r>
      <w:r>
        <w:rPr>
          <w:rFonts w:hint="default"/>
          <w:sz w:val="22"/>
          <w:szCs w:val="22"/>
          <w:lang w:val="ru-RU"/>
        </w:rPr>
      </w:r>
    </w:p>
    <w:p>
      <w:pPr>
        <w:jc w:val="both"/>
        <w:keepLines w:val="0"/>
        <w:keepNext w:val="0"/>
        <w:pageBreakBefore w:val="0"/>
        <w:spacing w:before="361" w:after="361"/>
        <w:widowControl/>
        <w:rPr>
          <w:rFonts w:hint="default"/>
          <w:sz w:val="22"/>
          <w:szCs w:val="22"/>
          <w:lang w:val="ru-RU"/>
        </w:rPr>
      </w:pPr>
      <w:r>
        <w:rPr>
          <w:rFonts w:hint="default"/>
          <w:sz w:val="22"/>
          <w:szCs w:val="22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09725" cy="1876425"/>
                <wp:effectExtent l="0" t="0" r="5715" b="13335"/>
                <wp:docPr id="1" name="Изображение 2" descr="регистрация казахста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 2" descr="регистрация казахстан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609724" cy="1876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6.75pt;height:147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hint="default"/>
          <w:sz w:val="22"/>
          <w:szCs w:val="22"/>
          <w:lang w:val="ru-RU"/>
        </w:rPr>
      </w:r>
    </w:p>
    <w:p>
      <w:pPr>
        <w:jc w:val="both"/>
        <w:keepLines w:val="0"/>
        <w:keepNext w:val="0"/>
        <w:pageBreakBefore w:val="0"/>
        <w:spacing w:before="361" w:after="361"/>
        <w:widowControl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В процессе регистрации требуется заполнить все обязательные поля, включая фамилию, имя, </w:t>
      </w:r>
      <w:r>
        <w:rPr>
          <w:rFonts w:hint="default"/>
          <w:sz w:val="22"/>
          <w:szCs w:val="22"/>
          <w:lang w:val="ru-RU"/>
        </w:rPr>
        <w:t xml:space="preserve">отчество, </w:t>
      </w:r>
      <w:r>
        <w:rPr>
          <w:rFonts w:hint="default"/>
          <w:sz w:val="22"/>
          <w:szCs w:val="22"/>
        </w:rPr>
        <w:t xml:space="preserve">должность, корректный адрес электронной почты,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rFonts w:hint="default"/>
          <w:sz w:val="22"/>
          <w:szCs w:val="22"/>
        </w:rPr>
        <w:t xml:space="preserve">телефон </w:t>
      </w:r>
      <w:r>
        <w:rPr>
          <w:rFonts w:hint="default"/>
          <w:sz w:val="22"/>
          <w:szCs w:val="22"/>
          <w:lang w:val="ru-RU"/>
        </w:rPr>
        <w:t xml:space="preserve">контактного лица, сведения о компании, </w:t>
      </w:r>
      <w:r>
        <w:rPr>
          <w:rFonts w:hint="default"/>
          <w:sz w:val="22"/>
          <w:szCs w:val="22"/>
        </w:rPr>
        <w:t xml:space="preserve">банковские реквизиты.</w:t>
      </w:r>
      <w:r>
        <w:rPr>
          <w:rFonts w:hint="default"/>
          <w:sz w:val="22"/>
          <w:szCs w:val="22"/>
        </w:rPr>
      </w:r>
    </w:p>
    <w:p>
      <w:pPr>
        <w:jc w:val="both"/>
        <w:keepLines w:val="0"/>
        <w:keepNext w:val="0"/>
        <w:pageBreakBefore w:val="0"/>
        <w:spacing w:before="361" w:after="361"/>
        <w:widowControl/>
        <w:rPr>
          <w:rFonts w:hint="default"/>
          <w:sz w:val="22"/>
          <w:szCs w:val="22"/>
          <w:lang w:val="ru-RU"/>
        </w:rPr>
      </w:pPr>
      <w:r>
        <w:rPr>
          <w:rFonts w:hint="default"/>
          <w:sz w:val="22"/>
          <w:szCs w:val="22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982085" cy="3850005"/>
                <wp:effectExtent l="0" t="0" r="10795" b="5715"/>
                <wp:docPr id="2" name="Изображение 1" descr="форма регистраци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1" descr="форма регистрации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982085" cy="3850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13.55pt;height:303.1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hint="default"/>
          <w:sz w:val="22"/>
          <w:szCs w:val="22"/>
          <w:lang w:val="ru-RU"/>
        </w:rPr>
      </w:r>
    </w:p>
    <w:p>
      <w:pPr>
        <w:jc w:val="both"/>
        <w:keepLines w:val="0"/>
        <w:keepNext w:val="0"/>
        <w:pageBreakBefore w:val="0"/>
        <w:spacing w:before="361" w:after="361"/>
        <w:widowControl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После проверки данных на указанный e</w:t>
      </w:r>
      <w:r>
        <w:rPr>
          <w:rFonts w:hint="default"/>
          <w:sz w:val="22"/>
          <w:szCs w:val="22"/>
          <w:lang w:val="ru-RU"/>
        </w:rPr>
        <w:t xml:space="preserve">-</w:t>
      </w:r>
      <w:r>
        <w:rPr>
          <w:rFonts w:hint="default"/>
          <w:sz w:val="22"/>
          <w:szCs w:val="22"/>
        </w:rPr>
        <w:t xml:space="preserve">mail придет письмо со ссылкой для подтверждения регистрации. После ее подтверждения вы получите логин и пароль</w:t>
      </w:r>
      <w:r>
        <w:rPr>
          <w:rFonts w:hint="default"/>
          <w:sz w:val="22"/>
          <w:szCs w:val="22"/>
          <w:lang w:val="ru-RU"/>
        </w:rPr>
        <w:t xml:space="preserve">, которые </w:t>
      </w:r>
      <w:r>
        <w:rPr>
          <w:rFonts w:hint="default"/>
          <w:sz w:val="22"/>
          <w:szCs w:val="22"/>
        </w:rPr>
        <w:t xml:space="preserve">являются едиными для доступа как к Online Express, так и к FIT</w:t>
      </w:r>
      <w:r>
        <w:rPr>
          <w:rFonts w:hint="default"/>
          <w:sz w:val="22"/>
          <w:szCs w:val="22"/>
          <w:lang w:val="en-US"/>
        </w:rPr>
        <w:t xml:space="preserve">-e</w:t>
      </w:r>
      <w:r>
        <w:rPr>
          <w:rFonts w:hint="default"/>
          <w:sz w:val="22"/>
          <w:szCs w:val="22"/>
        </w:rPr>
        <w:t xml:space="preserve">xpress.</w:t>
      </w:r>
      <w:r>
        <w:rPr>
          <w:rFonts w:hint="default"/>
          <w:sz w:val="22"/>
          <w:szCs w:val="22"/>
        </w:rPr>
      </w:r>
    </w:p>
    <w:p>
      <w:pPr>
        <w:jc w:val="both"/>
        <w:keepLines w:val="0"/>
        <w:keepNext w:val="0"/>
        <w:pageBreakBefore w:val="0"/>
        <w:spacing w:before="361" w:after="361"/>
        <w:widowControl/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 xml:space="preserve">Как добавить или изменить данные в системе</w:t>
      </w:r>
      <w:r>
        <w:rPr>
          <w:rFonts w:hint="default"/>
          <w:b/>
          <w:bCs/>
          <w:sz w:val="22"/>
          <w:szCs w:val="22"/>
        </w:rPr>
      </w:r>
    </w:p>
    <w:p>
      <w:pPr>
        <w:jc w:val="both"/>
        <w:keepLines w:val="0"/>
        <w:keepNext w:val="0"/>
        <w:pageBreakBefore w:val="0"/>
        <w:spacing w:before="361" w:after="361"/>
        <w:widowControl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Самостоятельное изменение данных </w:t>
      </w:r>
      <w:r>
        <w:rPr>
          <w:sz w:val="22"/>
          <w:szCs w:val="22"/>
          <w:lang w:val="ru-RU"/>
        </w:rPr>
        <w:t xml:space="preserve">в</w:t>
      </w:r>
      <w:r>
        <w:rPr>
          <w:rFonts w:hint="default"/>
          <w:sz w:val="22"/>
          <w:szCs w:val="22"/>
          <w:lang w:val="ru-RU"/>
        </w:rPr>
        <w:t xml:space="preserve"> профиле </w:t>
      </w:r>
      <w:r>
        <w:rPr>
          <w:sz w:val="22"/>
          <w:szCs w:val="22"/>
        </w:rPr>
        <w:t xml:space="preserve">невозможно</w:t>
      </w:r>
      <w:r>
        <w:rPr>
          <w:rFonts w:hint="default"/>
          <w:sz w:val="22"/>
          <w:szCs w:val="22"/>
          <w:lang w:val="ru-RU"/>
        </w:rPr>
        <w:t xml:space="preserve">, кроме номера телефона и адреса. </w:t>
      </w:r>
      <w:r>
        <w:rPr>
          <w:sz w:val="22"/>
          <w:szCs w:val="22"/>
        </w:rPr>
        <w:t xml:space="preserve">Для корректировки </w:t>
      </w:r>
      <w:r>
        <w:rPr>
          <w:sz w:val="22"/>
          <w:szCs w:val="22"/>
          <w:lang w:val="ru-RU"/>
        </w:rPr>
        <w:t xml:space="preserve">остальной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информации необходимо обратиться в агентский отдел.</w:t>
      </w:r>
      <w:r>
        <w:rPr>
          <w:rFonts w:hint="default"/>
          <w:sz w:val="22"/>
          <w:szCs w:val="22"/>
        </w:rPr>
      </w:r>
    </w:p>
    <w:p>
      <w:pPr>
        <w:jc w:val="both"/>
        <w:keepLines w:val="0"/>
        <w:keepNext w:val="0"/>
        <w:pageBreakBefore w:val="0"/>
        <w:spacing w:before="361" w:after="361"/>
        <w:widowControl/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 xml:space="preserve">Как сменить/ восстановить пароль</w:t>
      </w:r>
      <w:r>
        <w:rPr>
          <w:rFonts w:hint="default"/>
          <w:b/>
          <w:bCs/>
          <w:sz w:val="22"/>
          <w:szCs w:val="22"/>
        </w:rPr>
      </w:r>
    </w:p>
    <w:p>
      <w:pPr>
        <w:jc w:val="both"/>
        <w:keepLines w:val="0"/>
        <w:keepNext w:val="0"/>
        <w:pageBreakBefore w:val="0"/>
        <w:spacing w:before="361" w:after="361"/>
        <w:widowControl/>
        <w:rPr>
          <w:rFonts w:hint="default"/>
          <w:sz w:val="22"/>
          <w:szCs w:val="22"/>
          <w:lang w:val="ru-RU"/>
        </w:rPr>
      </w:pPr>
      <w:r>
        <w:rPr>
          <w:rFonts w:hint="default"/>
          <w:sz w:val="22"/>
          <w:szCs w:val="22"/>
        </w:rPr>
        <w:t xml:space="preserve">В случае утери пароля его можно восстановить, нажав на странице входа кнопку «Забыли пароль?»</w:t>
      </w:r>
      <w:r>
        <w:rPr>
          <w:rFonts w:hint="default"/>
          <w:sz w:val="22"/>
          <w:szCs w:val="22"/>
          <w:lang w:val="ru-RU"/>
        </w:rPr>
        <w:t xml:space="preserve">.</w:t>
      </w:r>
      <w:r>
        <w:rPr>
          <w:rFonts w:hint="default"/>
          <w:sz w:val="22"/>
          <w:szCs w:val="22"/>
          <w:lang w:val="ru-RU"/>
        </w:rPr>
      </w:r>
    </w:p>
    <w:p>
      <w:pPr>
        <w:jc w:val="both"/>
        <w:keepLines w:val="0"/>
        <w:keepNext w:val="0"/>
        <w:pageBreakBefore w:val="0"/>
        <w:spacing w:before="361" w:after="361"/>
        <w:widowControl/>
        <w:rPr>
          <w:rFonts w:hint="default"/>
          <w:sz w:val="22"/>
          <w:szCs w:val="22"/>
          <w:lang w:val="ru-RU"/>
        </w:rPr>
      </w:pPr>
      <w:r>
        <w:rPr>
          <w:rFonts w:hint="default"/>
          <w:sz w:val="22"/>
          <w:szCs w:val="22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09825" cy="371475"/>
                <wp:effectExtent l="0" t="0" r="13335" b="9525"/>
                <wp:docPr id="3" name="Изображение 3" descr="забыли пароль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Изображение 3" descr="забыли пароль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409825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89.75pt;height:29.2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hint="default"/>
          <w:sz w:val="22"/>
          <w:szCs w:val="22"/>
          <w:lang w:val="ru-RU"/>
        </w:rPr>
      </w:r>
    </w:p>
    <w:p>
      <w:pPr>
        <w:jc w:val="both"/>
        <w:keepLines w:val="0"/>
        <w:keepNext w:val="0"/>
        <w:pageBreakBefore w:val="0"/>
        <w:spacing w:before="361" w:after="361"/>
        <w:widowControl/>
        <w:rPr>
          <w:rFonts w:hint="default" w:ascii="Calibri" w:hAnsi="Calibri" w:cs="Calibri"/>
          <w:sz w:val="22"/>
          <w:szCs w:val="22"/>
          <w:lang w:val="ru-RU"/>
        </w:rPr>
      </w:pPr>
      <w:r>
        <w:rPr>
          <w:rFonts w:hint="default"/>
          <w:sz w:val="22"/>
          <w:szCs w:val="22"/>
          <w:lang w:val="ru-RU"/>
        </w:rPr>
        <w:t xml:space="preserve">В</w:t>
      </w:r>
      <w:r>
        <w:rPr>
          <w:rFonts w:hint="default"/>
          <w:sz w:val="22"/>
          <w:szCs w:val="22"/>
        </w:rPr>
        <w:t xml:space="preserve">вед</w:t>
      </w:r>
      <w:r>
        <w:rPr>
          <w:rFonts w:hint="default"/>
          <w:sz w:val="22"/>
          <w:szCs w:val="22"/>
          <w:lang w:val="ru-RU"/>
        </w:rPr>
        <w:t xml:space="preserve">ите в открывшуюся форму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  <w:lang w:val="ru-RU"/>
        </w:rPr>
        <w:t xml:space="preserve">адрес электронной почты,</w:t>
      </w:r>
      <w:r>
        <w:rPr>
          <w:rFonts w:hint="default"/>
          <w:sz w:val="22"/>
          <w:szCs w:val="22"/>
        </w:rPr>
        <w:t xml:space="preserve"> указанный при регистрации</w:t>
      </w:r>
      <w:r>
        <w:rPr>
          <w:rFonts w:hint="default"/>
          <w:sz w:val="22"/>
          <w:szCs w:val="22"/>
          <w:lang w:val="ru-RU"/>
        </w:rPr>
        <w:t xml:space="preserve">, и</w:t>
      </w:r>
      <w:r>
        <w:rPr>
          <w:rFonts w:hint="default"/>
          <w:sz w:val="22"/>
          <w:szCs w:val="22"/>
        </w:rPr>
        <w:t xml:space="preserve"> перейд</w:t>
      </w:r>
      <w:r>
        <w:rPr>
          <w:rFonts w:hint="default"/>
          <w:sz w:val="22"/>
          <w:szCs w:val="22"/>
          <w:lang w:val="ru-RU"/>
        </w:rPr>
        <w:t xml:space="preserve">ите</w:t>
      </w:r>
      <w:r>
        <w:rPr>
          <w:rFonts w:hint="default"/>
          <w:sz w:val="22"/>
          <w:szCs w:val="22"/>
        </w:rPr>
        <w:t xml:space="preserve"> по ссылке для сброса, которая придет на почту</w:t>
      </w:r>
      <w:r>
        <w:rPr>
          <w:rFonts w:hint="default"/>
          <w:sz w:val="22"/>
          <w:szCs w:val="22"/>
          <w:lang w:val="ru-RU"/>
        </w:rPr>
        <w:t xml:space="preserve">. Н</w:t>
      </w:r>
      <w:r>
        <w:rPr>
          <w:rFonts w:hint="default"/>
          <w:sz w:val="22"/>
          <w:szCs w:val="22"/>
        </w:rPr>
        <w:t xml:space="preserve">овый пароль будет отправлен отдельным письмом.</w:t>
      </w:r>
      <w:bookmarkStart w:id="0" w:name="_GoBack"/>
      <w:r/>
      <w:bookmarkEnd w:id="0"/>
      <w:r/>
      <w:r>
        <w:rPr>
          <w:rFonts w:hint="default" w:ascii="Calibri" w:hAnsi="Calibri" w:cs="Calibri"/>
          <w:sz w:val="22"/>
          <w:szCs w:val="22"/>
          <w:lang w:val="ru-RU"/>
        </w:rPr>
      </w:r>
    </w:p>
    <w:sectPr>
      <w:footnotePr/>
      <w:endnotePr/>
      <w:type w:val="nextPage"/>
      <w:pgSz w:w="11906" w:h="16838" w:orient="portrait"/>
      <w:pgMar w:top="1440" w:right="1800" w:bottom="1440" w:left="1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SimSun">
    <w:panose1 w:val="02020603020101020101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doNotExpandShiftReturn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0"/>
    <w:link w:val="6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8"/>
    <w:next w:val="61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uiPriority w:val="0"/>
    <w:qFormat/>
    <w:rPr>
      <w:rFonts w:asciiTheme="minorHAnsi" w:hAnsiTheme="minorHAnsi" w:eastAsiaTheme="minorEastAsia" w:cstheme="minorBidi"/>
      <w:lang w:val="en-US" w:eastAsia="zh-CN" w:bidi="ar-SA"/>
    </w:rPr>
  </w:style>
  <w:style w:type="paragraph" w:styleId="619">
    <w:name w:val="Heading 4"/>
    <w:next w:val="618"/>
    <w:uiPriority w:val="0"/>
    <w:semiHidden/>
    <w:unhideWhenUsed/>
    <w:qFormat/>
    <w:pPr>
      <w:jc w:val="left"/>
      <w:spacing w:before="0" w:beforeAutospacing="1" w:after="0" w:afterAutospacing="1"/>
    </w:pPr>
    <w:rPr>
      <w:rFonts w:hint="eastAsia" w:ascii="SimSun" w:hAnsi="SimSun" w:eastAsia="SimSun" w:cs="SimSun"/>
      <w:b/>
      <w:bCs/>
      <w:sz w:val="24"/>
      <w:szCs w:val="24"/>
      <w:lang w:val="en-US" w:eastAsia="zh-CN" w:bidi="ar"/>
    </w:rPr>
  </w:style>
  <w:style w:type="character" w:styleId="620" w:default="1">
    <w:name w:val="Default Paragraph Font"/>
    <w:uiPriority w:val="0"/>
    <w:semiHidden/>
    <w:qFormat/>
  </w:style>
  <w:style w:type="table" w:styleId="621" w:default="1">
    <w:name w:val="Normal Table"/>
    <w:uiPriority w:val="0"/>
    <w:semiHidden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22">
    <w:name w:val="Emphasis"/>
    <w:basedOn w:val="620"/>
    <w:uiPriority w:val="0"/>
    <w:qFormat/>
    <w:rPr>
      <w:i/>
      <w:iCs/>
    </w:rPr>
  </w:style>
  <w:style w:type="character" w:styleId="623">
    <w:name w:val="Strong"/>
    <w:basedOn w:val="620"/>
    <w:uiPriority w:val="0"/>
    <w:qFormat/>
    <w:rPr>
      <w:b/>
      <w:bCs/>
    </w:rPr>
  </w:style>
  <w:style w:type="paragraph" w:styleId="624">
    <w:name w:val="Normal (Web)"/>
    <w:uiPriority w:val="0"/>
    <w:qFormat/>
    <w:pPr>
      <w:ind w:left="0" w:right="0"/>
      <w:jc w:val="left"/>
      <w:spacing w:before="0" w:beforeAutospacing="1" w:after="0" w:afterAutospacing="1"/>
    </w:pPr>
    <w:rPr>
      <w:rFonts w:ascii="Times New Roman" w:hAnsi="Times New Roman" w:eastAsia="SimSun" w:cs="Times New Roman"/>
      <w:sz w:val="24"/>
      <w:szCs w:val="24"/>
      <w:lang w:val="en-US" w:eastAsia="zh-CN" w:bidi="ar"/>
    </w:rPr>
  </w:style>
  <w:style w:type="numbering" w:styleId="76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ekatr</dc:creator>
  <cp:lastModifiedBy>Перевалов Константин</cp:lastModifiedBy>
  <cp:revision>1</cp:revision>
  <dcterms:created xsi:type="dcterms:W3CDTF">2025-10-12T19:26:00Z</dcterms:created>
  <dcterms:modified xsi:type="dcterms:W3CDTF">2025-10-21T07:55:48Z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519924CC4EEF471F856CE9588CE10DEA_12</vt:lpwstr>
  </property>
</Properties>
</file>